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14.05.2021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691/2021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hemijska sredstva za čišćenje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F02-0012733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24455000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 tečna sredstva hemiojskog porekla za čišćenje.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191.550,00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 2 M  DOO,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15v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143.015,00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171.618,00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ne prelazi procenjenu vrednost i dobro odgovara traženom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Pribor za čišćenje 1.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9.350,00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 2 M  DOO,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15v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ne prelazi procenjenu vrednost i dobro odgovara traženom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Srdstva za azštitu ruku.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9.250,00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 2 M  DOO,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15v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8.250,00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9.900,00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ne prelazi procenjenu vrednost i dobro odgovara traženom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Četke za WC i đubrovnik.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4.475,00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 2 M  DOO,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15v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3.700,00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4.440,00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ne prelazi procenjenu vrednost i dobro odgovara traženom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Brijači sa dva nožića.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 2 M  DOO,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15v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4.320,00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ne prelazi procenjenu vrednost i dobro odgovara traženom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Oprema za čišćenje podni i plafonskih površina.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8.400,00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 2 M  DOO,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15v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8.640,00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ne prelazi procenjenu vrednost i dobro odgovara traženom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Tolet pair i ubrusi.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427.250,00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L.P.B.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104535064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Ibarski put,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DONJA TREPČA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309.500,00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371.400,00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ne prelazi procenjenu vrednost i dobro odgovara traženom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Ivanjica, 13 septembra 39,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80.250,00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 2 M  DOO,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15v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71.070,00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85.284,00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ne prelazi procenjenu vrednost i dobro odgovara traženom konkursnom dokumentacijom.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Kese i kontejneri za infektivni otpad.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116.500,00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Savić Support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111213220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NJEGOŠEVA,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POŽEGA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31210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109.000,00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130.800,00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ne prelazi procenjenu vrednost i dobro odgovara traženom konkursnom dokumentacijom.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hemijska sredstva za čišćenje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575/2021, 20.04.2021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859.166,67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24455000-Sredstva za dezinfekciju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Hemijska sredstva za čistoću koja sadrže deo dezinfekcionih granula kao i oprema zato što je u poitawu zdraavstvna ustonova.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F02-0012733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05.05.2021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Miloš Bugarčić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Kese i kontejneri za infektivni otpad.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116.500,00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Srdstva za azštitu ruku.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9.250,00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čišćenje podni i plafonskih površina.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tečna sredstva hemiojskog porekla za čišćenje.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191.550,00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Četke za WC i đubrovnik.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4.475,00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Tolet pair i ubrusi.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427.250,00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Brijači sa dva nožića.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1.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9.350,00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Ivanjica, 13 septembra 39,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80.250,00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05.05.2021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05.05.2021 12:00:55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tečna sredstva hemiojskog porekla za čišćenje.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18:54:49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DOO, NJEGOŠEVA, 1, 31210, POŽEGA,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1.5.2021. 13:35:27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1.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18:54:49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DOO, NJEGOŠEVA, 1, 31210, POŽEGA,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1.5.2021. 13:35:27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Srdstva za azštitu ruku.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18:54:49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DOO, NJEGOŠEVA, 1, 31210, POŽEGA,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064/2021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1.5.2021. 13:35:27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Četke za WC i đubrovnik.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18:54:49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DOO, NJEGOŠEVA, 1, 31210, POŽEGA,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1.5.2021. 13:35:27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Brijači sa dva nožića.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18:54:49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DOO, NJEGOŠEVA, 1, 31210, POŽEGA,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1.5.2021. 13:35:27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čišćenje podni i plafonskih površina.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18:54:49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DOO, NJEGOŠEVA, 1, 31210, POŽEGA,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1.5.2021. 13:35:27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Tolet pair i ubrusi.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18:54:49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DOO, NJEGOŠEVA, 1, 31210, POŽEGA,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1.5.2021. 13:35:27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L.P.B. PROMET DOO ČAČAK, Ibarski put, 25, 32215, DONJA TREPČA,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4.5.2021. 07:56:02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Ivanjica, 13 septembra 39,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18:54:49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DOO, NJEGOŠEVA, 1, 31210, POŽEGA,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069/2021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1.5.2021. 13:35:27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Kese i kontejneri za infektivni otpad.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18:54:49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DOO, NJEGOŠEVA, 1, 31210, POŽEGA,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1.5.2021. 13:35:27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 tečna sredstva hemiojskog porekla za čišćenje.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171618.00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dobijanja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Pribor za čišćenje 1.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Srdstva za azštitu ruku.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Četke za WC i đubrovnik.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Brijači sa dva nožića.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Oprema za čišćenje podni i plafonskih površina.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Tolet pair i ubrusi.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L.P.B.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 xml:space="preserve">Naziv partije: Ivanjica, 13 septembra 39,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85284.00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Kese i kontejneri za infektivni otpad.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 tečna sredstva hemiojskog porekla za čišćenje.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143015.00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171618.00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dobijanja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Pribor za čišćenje 1.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Srdstva za azštitu ruku.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Četke za WC i đubrovnik.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Brijači sa dva nožića.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Oprema za čišćenje podni i plafonskih površina.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Tolet pair i ubrusi.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L.P.B.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 xml:space="preserve">Naziv partije: Ivanjica, 13 septembra 39,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85284.00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Kese i kontejneri za infektivni otpad.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uplatom na racun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90 dana</w:t>
                                <w:br/>
                                <w:t>na poslovni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tečna sredstva hemiojskog porekla za čišćenje.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143.015,00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171.618,00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prihvata jer odgovora kriterumu cena, i dobor odgovara nameni iz konkursne dokumentacije.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186.250,00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223.500,00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odbija zato što je ponuđena cena viša od prvorangirane.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1.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cena je viša od prvorangirane cene ponude.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prihvata jer odgovora kriterumu cena, i dobor odgovara nameni iz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Srdstva za azštitu ruku.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cena je viša od prvorangirane cene odnosno ponude prvorangiranog ponuđača.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prihvata jer odgovora kriterumu cena, i dobor odgovara nameni iz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Četke za WC i đubrovnik.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odbija zato što je ponuđena cena viša od prvorangirane.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prihvatljiva ispod je procenjene vrednosti i odgovara dobur koje je traženo.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Brijači sa dva nožića.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prihvata jer odgovora kriterumu cena, i dobor odgovara nameni iz konkursne dokumentacije.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odbija zato što je ponuđena cena viša od prvorangirane.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čišćenje podni i plafonskih površina.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odbija zato što je ponuđena cena viša od prvorangirane.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prihvata jer odgovora kriterumu cena, i dobor odgovara nameni iz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0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Tolet pair i ubrusi.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409.200,00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Primenom kriterijuma cena ponuda je viša od prvorangirane.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Zato što je iznad procenjene vrednosti odnosno ne odgovara kriterujumu cena.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L.P.B.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371.400,00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prihvata zato što ne prelazi procenjenu vrednost i ponuđeno odgovara traženom konkursnom dokumentacijom.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cena je viša od prvorangiranog ponuđača.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Primenom kriterijuma ponuđana cena , ponuda je viša od prvorangirane odnosno ponuđena cena je viša.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Ivanjica, 13 septembra 39,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Primenom kriterijuma cena, ponuđena cena pomnuđača je viša od cene prvorangiranog ponuđača.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71.070,00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85.284,00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prihvata jer odgovara kriterijumu ponuđena cena, i ponuđeno dobro odgovara nameni.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Kese i kontejneri za infektivni otpad.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prihvata jer odgovora kriterumu cena, i dobor odgovara nameni iz konkursne dokumentacije.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Primenom kretirjuma cena ponuda ponuđača je veiša od prvpranngirane ponuda odnosno ponuđača.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tečna sredstva hemiojskog porekla za čišćenje.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143.015,00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ne prelazi procenjenu vrednost i dobro odgovara traženom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Pribor za čišćenje 1.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ne prelazi procenjenu vrednost i dobro odgovara traženom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Srdstva za azštitu ruku.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8.250,00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ne prelazi procenjenu vrednost i dobro odgovara traženom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Četke za WC i đubrovnik.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ne prelazi procenjenu vrednost i dobro odgovara traženom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Brijači sa dva nožića.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ne prelazi procenjenu vrednost i dobro odgovara traženom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čišćenje podni i plafonskih površina.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ne prelazi procenjenu vrednost i dobro odgovara traženom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Tolet pair i ubrusi.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L.P.B.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309.500,00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ne prelazi procenjenu vrednost i dobro odgovara traženom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Ivanjica, 13 septembra 39,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71.070,00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ne prelazi procenjenu vrednost i dobro odgovara traženom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Kese i kontejneri za infektivni otpad.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Savić Support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109.000,00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ne prelazi procenjenu vrednost i dobro odgovara traženom konkursnom dokumentacijom.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53" w:name="_Hlk32839505_0"/>
      <w:bookmarkStart w:id="154" w:name="1_0"/>
      <w:bookmarkEnd w:id="154"/>
      <w:r>
        <w:rPr>
          <w:rFonts w:ascii="Calibri" w:eastAsia="Calibri" w:hAnsi="Calibri" w:cs="Calibri"/>
        </w:rPr>
        <w:t>Sve ponude koje su obuhvaćene odlukom o dodeli su prihvatljive, ispod procenjene vrednosti, dobra odgovaraju traženim u konkursnoj dokumentaciji.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53"/>
      <w:bookmarkStart w:id="155" w:name="2_0"/>
      <w:bookmarkEnd w:id="15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