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02.06.2021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792/2021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Stručne usluge - ugovor o delu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F02-0016870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85100000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Zdravstveni konsulatnti -oftalmolog P1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Dragan Šunjevarić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1505977782811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Ul Bora Adžemovića 10/1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32101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288.000,00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Zdravstveni konsultanti -psiholog P2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MILKA ZLATIĆ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1506960797617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VENIJAMINA MARINKOVIĆA 136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Usluge defktološko logopesdskih tretmana-P3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576.000,00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Društvo za cerebralnu i dečiju paralizu  opštine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100934334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Venijamina Marinkovića broj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576.000,00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Usluge konsultanta psihologa za pregled predškolske dece.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Milka Karaklajić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1010960797611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Milinka Kušića br.29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Usluge konsultantivnih pregleda specijaliste ortopeda, jednom mesečno  u trajanju 8 časova.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446.880,00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Goran Damnjanović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1012960710012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Jurija Gagarina 182/4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446.800,00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446.800,00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Stručne usluge stomatologa specijaliste protetike: P8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Časlav  Mićović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1204951783720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Omladinska 002C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Lučani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65.000,00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Ponuđač je greškom uneo u obrazac ponde cenu na mesečnom niovou, da se radi o očiglednoj grešci utvrđeno je uvidom u uredno popunjen obrzac  strukture cene u kojem je uneta cena na godišnjem nivou u procenjenom iznosu od 780.000,00 RSD.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Usluge konsultanskih pregleda subspecijaliste endokrine hirurgije: P9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Vladan Peruničić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0212977792611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Sinđelićeva 42/7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361.920,00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434.304,00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Konsultutativni pregledi specijaliste iz oblasti pulmologije: P10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Svetlana Grbić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3006975797626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Moravičke čete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Specijalističko – konsultativne preglede pacijenata iz obalasti radiologije-specijalista radiolo:P11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Isidora Maričić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1312973788715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Svetozara Marković 47/20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504.000,00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nema saznanja zašto je priepela samo jedna ponuda. Ponuđač je izabran zato što cena ne prelazi procenjenu vrednost i ispunjava sve uslove predviđene konkursnom dokumentacijom.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Ponuđač je greškom uneo cenu sa PDV-om,s obizirom da se radi o ugovoru o delu.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Posao električara u centru za dijalizu: P12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Momir  Marjanović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1308976792627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 bb, 32250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nema saznanja zašto je prispela samo jedna ponuda. Ponuda je prihvatljiva zato što je u visini procenjene vrednosti odgovra drugim uslovima iz konkursne dokumentacije.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Stručne usluge - ugovor o delu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708/2021, 20.05.2021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7.100.000,00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85100000-Zdravstvene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F02-0016870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02.06.2021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Mira Maslarević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Specijalističko – konsultativne preglede pacijenata iz obalasti radiologije-specijalista radiolo:P11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Stručne usluge stomatologa specijaliste protetike: P8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konsultanskih pregleda subspecijaliste endokrine hirurgije: P9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konsultantivnih pregleda specijaliste ortopeda, jednom mesečno  u trajanju 8 časova.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defktološko logopesdskih tretmana-P3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Posao električara u centru za dijalizu: P12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konsultanta psihologa za pregled predškolske dece.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Zdravstveni konsulatnti -oftalmolog P1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Konsultutativni pregledi specijaliste iz oblasti pulmologije: P10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Zdravstveni konsultanti -psiholog P2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02.06.2021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02.06.2021 12:01:05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Zdravstveni konsulatnti -oftalmolog P1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Šunjevarić , Ul Bora Adžemovića 10/1 , 32101,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2.6.2021. 11:13:32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Zdravstveni konsultanti -psiholog P2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MILKA ZLATIĆ, VENIJAMINA MARINKOVIĆA 136,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30.5.2021. 00:10:18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defktološko logopesdskih tretmana-P3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cerebralnu i dečiju paralizu  opštine Ivanjica, Venijamina Marinkovića broj 6,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28.5.2021. 11:05:49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konsultanta psihologa za pregled predškolske dece.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Milka Karaklajić, Milinka Kušića br.29,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28.5.2021. 11:18:42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konsultantivnih pregleda specijaliste ortopeda, jednom mesečno  u trajanju 8 časova.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Damnjanović, Jurija Gagarina 182/4, 11070,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31.5.2021. 17:05:50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Stručne usluge stomatologa specijaliste protetike: P8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Časlav  Mićović, Omladinska 002C, 32240, Lučani,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25.5.2021. 11:16:49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konsultanskih pregleda subspecijaliste endokrine hirurgije: P9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Vladan Peruničić, Sinđelićeva 42/7,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1.6.2021. 11:45:29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Konsultutativni pregledi specijaliste iz oblasti pulmologije: P10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Svetlana Grbić, Moravičke čete 32,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2.6.2021. 11:50:28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Specijalističko – konsultativne preglede pacijenata iz obalasti radiologije-specijalista radiolo:P11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Isidora Maričić, Svetozara Marković 47/20,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1.6.2021. 13:12:45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Posao električara u centru za dijalizu: P12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Momir  Marjanović, Prilike bb, 32250 Ivanjica,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1.6.2021. 08:55:17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Zdravstveni konsulatnti -oftalmolog P1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Dragan Šunjevarić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 u sledećem mesecu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Zdravstveni konsultanti -psiholog P2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MILKA ZLATIĆ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20. u mesecu za prethodni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Usluge defktološko logopesdskih tretmana-P3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cerebralnu i dečiju paralizu  opštine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 u mesecu za izvršene usluge za prethodni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Usluge konsultanta psihologa za pregled predškolske dece.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Milka Karaklajić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20-og dana od izvršenog posla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Usluge konsultantivnih pregleda specijaliste ortopeda, jednom mesečno  u trajanju 8 časova.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Damnjanović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 račun , do 5.u mesecu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Stručne usluge stomatologa specijaliste protetike: P8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Časlav  Mićović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20-og u mesecu za izvršene usluge u prethodnom mesecu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Usluge konsultanskih pregleda subspecijaliste endokrine hirurgije: P9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Vladan Peruničić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434304.00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do 20 dana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Konsultutativni pregledi specijaliste iz oblasti pulmologije: P10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Svetlana Grbić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20.u mesecu za prethodni mesec uplata na tr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Specijalističko – konsultativne preglede pacijenata iz obalasti radiologije-specijalista radiolo:P11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Isidora Maričić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najkasnije 20 dana od dana izvršene usluge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Posao električara u centru za dijalizu: P12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Momir  Marjanović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posla se obavezuje da izvršiocu posla isplati na ime naknade za izvršeni posao iznos od dinara   __300.000.00__ za izvršene usluge, u roku do 20-og  dana u mesecu za izvršpene usluge u prethodnom mesecu.</w:t>
                                <w:br/>
                                <w:t>U cenu izvršene usluge ukalkulisani su troškovi puta prilikom dolaska i odlaska u Dom zdravlja Ivanjica.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Zdravstveni konsulatnti -oftalmolog P1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Dragan Šunjevarić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 u sledećem mesecu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Zdravstveni konsultanti -psiholog P2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MILKA ZLATIĆ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20. u mesecu za prethodni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Usluge defktološko logopesdskih tretmana-P3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cerebralnu i dečiju paralizu  opštine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 u mesecu za izvršene usluge za prethodni mesec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Usluge konsultanta psihologa za pregled predškolske dece.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Milka Karaklajić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20-og dana od izvršenog posla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Usluge konsultantivnih pregleda specijaliste ortopeda, jednom mesečno  u trajanju 8 časova.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Damnjanović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 račun , do 5.u mesecu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Stručne usluge stomatologa specijaliste protetike: P8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Časlav  Mićović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20-og u mesecu za izvršene usluge u prethodnom mesecu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Usluge konsultanskih pregleda subspecijaliste endokrine hirurgije: P9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Vladan Peruničić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434304.00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do 20 dana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Konsultutativni pregledi specijaliste iz oblasti pulmologije: P10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Svetlana Grbić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20.u mesecu za prethodni mesec uplata na tr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Specijalističko – konsultativne preglede pacijenata iz obalasti radiologije-specijalista radiolo:P11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Isidora Maričić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najkasnije 20 dana od dana izvršene usluge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Posao električara u centru za dijalizu: P12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Momir  Marjanović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posla se obavezuje da izvršiocu posla isplati na ime naknade za izvršeni posao iznos od dinara   __300.000.00__ za izvršene usluge, u roku do 20-og  dana u mesecu za izvršpene usluge u prethodnom mesecu.</w:t>
                                <w:br/>
                                <w:t>U cenu izvršene usluge ukalkulisani su troškovi puta prilikom dolaska i odlaska u Dom zdravlja Ivanjica.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Zdravstveni konsulatnti -oftalmolog P1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Dragan Šunjevarić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Zdravstveni konsultanti -psiholog P2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MILKA ZLATIĆ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defktološko logopesdskih tretmana-P3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cerebralnu i dečiju paralizu  opštine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konsultanta psihologa za pregled predškolske dece.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Milka Karaklajić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konsultantivnih pregleda specijaliste ortopeda, jednom mesečno  u trajanju 8 časova.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Damnjanović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Stručne usluge stomatologa specijaliste protetike: P8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Časlav  Mićović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konsultanskih pregleda subspecijaliste endokrine hirurgije: P9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Vladan Peruničić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361.920,00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434.304,00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Konsultutativni pregledi specijaliste iz oblasti pulmologije: P10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Svetlana Grbić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Specijalističko – konsultativne preglede pacijenata iz obalasti radiologije-specijalista radiolo:P11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Isidora Maričić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Posao električara u centru za dijalizu: P12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Momir  Marjanović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Zdravstveni konsulatnti -oftalmolog P1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obrtascu strukture cene ne unosi sa PDV-om, s obzirom da se radi o ugovoru o delu.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Dragan Šunjevarić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Zdravstveni konsultanti -psiholog P2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MILKA ZLATIĆ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defktološko logopesdskih tretmana-P3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cerebralnu i dečiju paralizu  opštine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576.000,00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konsultanta psihologa za pregled predškolske dece.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Iznos sa PDV-om se neunosi , i unet je greškom s obzirom da se radi o ugovoru o delu.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Milka Karaklajić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konsultantivnih pregleda specijaliste ortopeda, jednom mesečno  u trajanju 8 časova.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Damnjanović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446.800,00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Stručne usluge stomatologa specijaliste protetike: P8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  <w:br/>
                                <w:t>Ponuđač je greškom uneo u obrazac ponde cenu na mesečnom niovou, da se radi o očiglednoj grešci utvrđeno je uvidom u uredno popunjen obrzac  strukture cene u kojem je uneta cena na godišnjem nivou u procenjenom iznosu od 780.000,00 RSD.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Časlav  Mićović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65.000,00 RSD 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  <w:br/>
                                <w:t>Ponuđač je greškom uneo u obrazac ponde cenu na mesečnom niovou, da se radi o očiglednoj grešci utvrđeno je uvidom u uredno popunjen obrzac  strukture cene u kojem je uneta cena na godišnjem nivou u procenjenom iznosu od 780.000,00 RSD.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konsultanskih pregleda subspecijaliste endokrine hirurgije: P9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na godišnjem nivou je greškom uneta sa PDV-om, a radi se o ugovoru o delu io trebala je biti samo ponovljena.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Vladan Peruničić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361.920,00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Konsultutativni pregledi specijaliste iz oblasti pulmologije: P10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Svetlana Grbić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Specijalističko – konsultativne preglede pacijenata iz obalasti radiologije-specijalista radiolo:P11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greškom uneo cenu sa PDV-om,s obizirom da se radi o ugovoru o delu.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Isidora Maričić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420.000,00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priepela samo jedna ponuda. Ponuđač je izabran zato što cena ne prelazi procenjenu vrednost i ispunjava sve uslove predviđene konkursnom dokumentacijom.</w:t>
                                <w:br/>
                                <w:t>Ponuđač je greškom uneo cenu sa PDV-om,s obizirom da se radi o ugovoru o delu.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Posao električara u centru za dijalizu: P12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Momir  Marjanović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nema saznanja zašto je prispela samo jedna ponuda. Ponuda je prihvatljiva zato što je u visini procenjene vrednosti odgovra drugim uslovima iz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68" w:name="_Hlk32839505_0"/>
      <w:bookmarkStart w:id="169" w:name="1_0"/>
      <w:bookmarkEnd w:id="169"/>
      <w:r>
        <w:rPr>
          <w:rFonts w:ascii="Calibri" w:eastAsia="Calibri" w:hAnsi="Calibri" w:cs="Calibri"/>
        </w:rPr>
        <w:t>Sve ponude ispunjvaju uslove iz konkursne dokumentacije.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68"/>
      <w:bookmarkStart w:id="170" w:name="2_0"/>
      <w:bookmarkEnd w:id="17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