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29.08.2022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1138/2022-3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27/2022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потрошни материјал-нови поступак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Ф02-0031195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Гумирано платно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14.400,00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Флора Комерц доо је поднео једину прихватљиву понуду. Остали понуђачи нису доставили Решење АЛИМСА-а којим се доказује да је медицинско средство регистовано код Агенције за Лекове и медицинска средства иако је овај услов био постављен на више места унутар конкурсне документације на јасан начин.Д оказ да се медицинска средства ове природе региструју у АЛИМС-у представља решење које је издато понуђачу Флора Комерц доо Горњи Милановац које је именовани понуђач доставио у оквиру своје понуде, што је логично јер се ради о медицинском средству са којим у додир долазе пацијенти чије здравље је угрожено на различите начине. Понуда је, дакле, прихватљива, потпуна, а понуђена вредност је у складу са процењеном вредношћу.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Лабораторијско стакло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2.430,00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СИНОФАРМ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КОСТЕ НАЂА,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(Звездара)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2.349,00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2.818,80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 Понуда је прихватљива, потпуна, а понуђена вредност је у складу са процењеном вредношћу, односно понуђена вредност је нижа од процењене вредности. Комисији за јавне набавке није познато зашто је само један понуђач поднео понуду за конкретну партију.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потрошни материјал-нови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1138/2022, 16.08.2022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14.430,00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Гумирано платно и предметно брушено лабораторијско стакло.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Ф02-0031195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29.08.2022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Јасмина Вратоњић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Ајдачић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Драгићевић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2.430,00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29.08.2022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29.08.2022 09:02:06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22.8.2022. 14:04:04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24.8.2022. 11:17:06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ТЕКИГ-ВЕЛЕТЕКС ДОО БЕОГРАД, ЈАСЕНИЧКА, 15, 11050,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26.8.2022. 15:18:23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24.8.2022. 11:17:06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Гумирано платно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90 дана од испоруке добара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Лабораторијско стакло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Гумирано платно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року од 90 дана од испоруке добара вирманском 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Лабораторијско стакло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2818.80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76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Решење АЛИМСА-а којим се доказује да је медицинско средство регистовано код Агенције за Лекове и медицинска средства иако је овај услов био постављен на више места унутар конкурсне документације на јасан начин. Понуђач није указао на недостатке у конкурсној документацији у време подношења понуда када је било потенцијално могуће изменити конкурсну документацију већ је поднео непотпуну понуду. Доказ да се медицинска средства ове природе региструју у АЛИМС-у представља решење које је издато понуђачу Флора Комерц доо Горњи Милановац које је именовани понуђач доставио у оквиру своје понуде, што је логично јер се ради о медицинском средству са којим у додир долазе пацијенти чије здравље је угрожено на различите начине.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ТЕКИГ-ВЕЛЕТЕКС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Решење АЛИМСА-а којим се доказује да је медицинско средство регистовано код Агенције за Лекове и медицинска средства иако је овај услов био постављен на више места унутар конкурсне документације на јасан начин. Понуђач није указао на недостатке у конкурсној документацији у време подношења понуда када је било потенцијално могуће изменити конкурсну документацију већ је поднео непотпуну понуду. Доказ да се медицинска средства ове природе региструју у АЛИМС-у представља решење које је издато понуђачу Флора Комерц доо Горњи Милановац које је именовани понуђач доставио у оквиру своје понуде, што је логично јер се ради о медицинском средству са којим у додир долазе пацијенти чије здравље је угрожено на различите начине.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утврђени су други недостаци због којих није могуће утврдити стварну садржину понуде или није могуће упоредити је са другим понудама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2.349,00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2.818,80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Гумирано платно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Флора Комерц доо је поднео једину прихватљиву понуду. Остали понуђачи нису доставили Решење АЛИМСА-а којим се доказује да је медицинско средство регистовано код Агенције за Лекове и медицинска средства иако је овај услов био постављен на више места унутар конкурсне документације на јасан начин.Д оказ да се медицинска средства ове природе региструју у АЛИМС-у представља решење које је издато понуђачу Флора Комерц доо Горњи Милановац које је именовани понуђач доставио у оквиру своје понуде, што је логично јер се ради о медицинском средству са којим у додир долазе пацијенти чије здравље је угрожено на различите начине. Понуда је, дакле, прихватљива, потпуна, а понуђена вредност је у складу са процењеном вредношћу.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Лабораторијско стакло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2.349,00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Понуда је прихватљива, потпуна, а понуђена вредност је у складу са процењеном вредношћу, односно понуђена вредност је нижа од процењене вредности. Комисији за јавне набавке није познато зашто је само један понуђач поднео понуду за конкретну партију.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48" w:name="_Hlk32839505_0"/>
      <w:bookmarkStart w:id="49" w:name="2_0"/>
      <w:bookmarkEnd w:id="49"/>
      <w:r w:rsidRPr="00F61EC9">
        <w:rPr>
          <w:rFonts w:ascii="Calibri" w:eastAsia="Calibri" w:hAnsi="Calibri" w:cs="Calibri"/>
          <w:w w:val="100"/>
        </w:rPr>
        <w:t>Партија 1-Понуђач Флора Комерц доо је поднео једину прихватљиву понуду везану за партију број 1 (Гумирано платно). Остали понуђачи нису доставили Решење АЛИМСА-а којим се доказује да је медицинско средство регистовано код Агенције за Лекове и медицинска средства иако је овај услов био постављен на више места унутар конкурсне документације на јасан начин. Доказ да се медицинска средства ове природе региструју у АЛИМС-у представља решење које је издато понуђачу Флора Комерц доо Горњи Милановац које је именовани понуђач доставио у оквиру своје понуде, што је логично јер се ради о медицинском средству са којим у додир долазе пацијенти чије здравље је угрожено на различите начине. Понуда понуђача Флора Комерц доо је, дакле, прихватљива, потпуна, а понуђена вредност је у складу са процењеном вредношћу.</w:t>
      </w:r>
    </w:p>
    <w:p w:rsidRPr="00F61EC9" w:rsidP="008C5725">
      <w:pPr>
        <w:rPr>
          <w:rFonts w:ascii="Calibri" w:eastAsia="Calibri" w:hAnsi="Calibri" w:cs="Calibri"/>
          <w:w w:val="100"/>
        </w:rPr>
      </w:pPr>
      <w:r w:rsidRPr="00F61EC9">
        <w:rPr>
          <w:rFonts w:ascii="Calibri" w:eastAsia="Calibri" w:hAnsi="Calibri" w:cs="Calibri"/>
          <w:w w:val="100"/>
        </w:rPr>
        <w:t>Партија 2-Понуђач Синофарм доо је једини поднео понуду за партију 2 (Лабораторијско стакло). Комисији није познат разлог зашто је поднета само једна понуда. Понуда понуђача Синофарм доо је прихватљива, потпуна, а понуђена вредност је у складу са процењеном вредношћу, односно, понуђена вредност је  нижа од процењене вредности.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